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价值研究与传播计划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项目申报表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申报单位：</w:t>
      </w:r>
    </w:p>
    <w:tbl>
      <w:tblPr>
        <w:tblStyle w:val="4"/>
        <w:tblW w:w="883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192"/>
        <w:gridCol w:w="748"/>
        <w:gridCol w:w="535"/>
        <w:gridCol w:w="615"/>
        <w:gridCol w:w="1110"/>
        <w:gridCol w:w="73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申报单位所在地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省       市  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是否为历史文化名城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城市行政级别</w:t>
            </w:r>
          </w:p>
        </w:tc>
        <w:tc>
          <w:tcPr>
            <w:tcW w:w="6959" w:type="dxa"/>
            <w:gridSpan w:val="7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□直辖市        □副省级城市       □地级市   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□副地级市      □县级市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开放文保单位及解说词情况</w:t>
            </w:r>
          </w:p>
        </w:tc>
        <w:tc>
          <w:tcPr>
            <w:tcW w:w="119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84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有解说词的单位数量</w:t>
            </w:r>
          </w:p>
        </w:tc>
        <w:tc>
          <w:tcPr>
            <w:tcW w:w="2024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continue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国保       </w:t>
            </w:r>
          </w:p>
        </w:tc>
        <w:tc>
          <w:tcPr>
            <w:tcW w:w="1898" w:type="dxa"/>
            <w:gridSpan w:val="3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continue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省保       </w:t>
            </w:r>
          </w:p>
        </w:tc>
        <w:tc>
          <w:tcPr>
            <w:tcW w:w="1898" w:type="dxa"/>
            <w:gridSpan w:val="3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continue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市县保     </w:t>
            </w:r>
          </w:p>
        </w:tc>
        <w:tc>
          <w:tcPr>
            <w:tcW w:w="1898" w:type="dxa"/>
            <w:gridSpan w:val="3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75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9" w:type="dxa"/>
            <w:gridSpan w:val="2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475" w:type="dxa"/>
            <w:gridSpan w:val="3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759" w:type="dxa"/>
            <w:gridSpan w:val="2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项目实施方案简介</w:t>
            </w:r>
          </w:p>
        </w:tc>
        <w:tc>
          <w:tcPr>
            <w:tcW w:w="6959" w:type="dxa"/>
            <w:gridSpan w:val="7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简要介绍实施步骤、方式等。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（接上页）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restart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组织实施团队情况</w:t>
            </w:r>
          </w:p>
        </w:tc>
        <w:tc>
          <w:tcPr>
            <w:tcW w:w="1940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组织机构</w:t>
            </w:r>
          </w:p>
        </w:tc>
        <w:tc>
          <w:tcPr>
            <w:tcW w:w="5019" w:type="dxa"/>
            <w:gridSpan w:val="5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1876" w:type="dxa"/>
            <w:vMerge w:val="continue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承办单位简介</w:t>
            </w:r>
          </w:p>
        </w:tc>
        <w:tc>
          <w:tcPr>
            <w:tcW w:w="5019" w:type="dxa"/>
            <w:gridSpan w:val="5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835" w:type="dxa"/>
            <w:gridSpan w:val="8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文物主管单位意见：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（章）</w:t>
            </w:r>
          </w:p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时间：  年  月  日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请于2017年</w:t>
      </w:r>
      <w:r>
        <w:rPr>
          <w:rFonts w:hint="eastAsia" w:ascii="仿宋_GB2312" w:eastAsia="仿宋_GB2312"/>
          <w:sz w:val="24"/>
          <w:szCs w:val="24"/>
        </w:rPr>
        <w:t>4月15日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前将本表格</w:t>
      </w:r>
      <w:r>
        <w:rPr>
          <w:rFonts w:hint="eastAsia" w:ascii="仿宋_GB2312" w:eastAsia="仿宋_GB2312"/>
          <w:sz w:val="24"/>
          <w:szCs w:val="24"/>
        </w:rPr>
        <w:t>发至zgwbjj@163.com。同时需将纸质申报表寄至北京市东城区五四大街29号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中国文物保护基金会宣教部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邮编：100009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电话：010-56792286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传真：010-56792285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608F8"/>
    <w:rsid w:val="3317369A"/>
    <w:rsid w:val="36A01CD5"/>
    <w:rsid w:val="4AEA788F"/>
    <w:rsid w:val="542A105A"/>
    <w:rsid w:val="638177B9"/>
    <w:rsid w:val="6A0651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Jamie</dc:creator>
  <cp:lastModifiedBy>Jamie</cp:lastModifiedBy>
  <dcterms:modified xsi:type="dcterms:W3CDTF">2017-03-29T08:33:48Z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